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337F69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3445482" w:history="1">
        <w:r w:rsidR="00337F69" w:rsidRPr="008418C7">
          <w:rPr>
            <w:rStyle w:val="ad"/>
            <w:noProof/>
          </w:rPr>
          <w:t>2024</w:t>
        </w:r>
        <w:r w:rsidR="00337F69">
          <w:rPr>
            <w:noProof/>
            <w:webHidden/>
          </w:rPr>
          <w:tab/>
        </w:r>
        <w:r w:rsidR="00337F69">
          <w:rPr>
            <w:noProof/>
            <w:webHidden/>
          </w:rPr>
          <w:fldChar w:fldCharType="begin"/>
        </w:r>
        <w:r w:rsidR="00337F69">
          <w:rPr>
            <w:noProof/>
            <w:webHidden/>
          </w:rPr>
          <w:instrText xml:space="preserve"> PAGEREF _Toc173445482 \h </w:instrText>
        </w:r>
        <w:r w:rsidR="00337F69">
          <w:rPr>
            <w:noProof/>
            <w:webHidden/>
          </w:rPr>
        </w:r>
        <w:r w:rsidR="00337F69">
          <w:rPr>
            <w:noProof/>
            <w:webHidden/>
          </w:rPr>
          <w:fldChar w:fldCharType="separate"/>
        </w:r>
        <w:r w:rsidR="00337F69">
          <w:rPr>
            <w:noProof/>
            <w:webHidden/>
          </w:rPr>
          <w:t>2</w:t>
        </w:r>
        <w:r w:rsidR="00337F69"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3" w:history="1">
        <w:r w:rsidRPr="008418C7">
          <w:rPr>
            <w:rStyle w:val="ad"/>
            <w:noProof/>
          </w:rPr>
          <w:t>202</w:t>
        </w:r>
        <w:r w:rsidRPr="008418C7">
          <w:rPr>
            <w:rStyle w:val="ad"/>
            <w:noProof/>
          </w:rPr>
          <w:t>4</w:t>
        </w:r>
        <w:r w:rsidRPr="008418C7">
          <w:rPr>
            <w:rStyle w:val="ad"/>
            <w:noProof/>
          </w:rPr>
          <w:t>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4" w:history="1">
        <w:r w:rsidRPr="008418C7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5" w:history="1">
        <w:r w:rsidRPr="008418C7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6" w:history="1">
        <w:r w:rsidRPr="008418C7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7" w:history="1">
        <w:r w:rsidRPr="008418C7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8" w:history="1">
        <w:r w:rsidRPr="008418C7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89" w:history="1">
        <w:r w:rsidRPr="008418C7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3445490" w:history="1">
        <w:r w:rsidRPr="008418C7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1" w:history="1">
        <w:r w:rsidRPr="008418C7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2" w:history="1">
        <w:r w:rsidRPr="008418C7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3" w:history="1">
        <w:r w:rsidRPr="008418C7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4" w:history="1">
        <w:r w:rsidRPr="008418C7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5" w:history="1">
        <w:r w:rsidRPr="008418C7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6" w:history="1">
        <w:r w:rsidRPr="008418C7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7" w:history="1">
        <w:r w:rsidRPr="008418C7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8" w:history="1">
        <w:r w:rsidRPr="008418C7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499" w:history="1">
        <w:r w:rsidRPr="008418C7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0" w:history="1">
        <w:r w:rsidRPr="008418C7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1" w:history="1">
        <w:r w:rsidRPr="008418C7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2" w:history="1">
        <w:r w:rsidRPr="008418C7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3445503" w:history="1">
        <w:r w:rsidRPr="008418C7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4" w:history="1">
        <w:r w:rsidRPr="008418C7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5" w:history="1">
        <w:r w:rsidRPr="008418C7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6" w:history="1">
        <w:r w:rsidRPr="008418C7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7" w:history="1">
        <w:r w:rsidRPr="008418C7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8" w:history="1">
        <w:r w:rsidRPr="008418C7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09" w:history="1">
        <w:r w:rsidRPr="008418C7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10" w:history="1">
        <w:r w:rsidRPr="008418C7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11" w:history="1">
        <w:r w:rsidRPr="008418C7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12" w:history="1">
        <w:r w:rsidRPr="008418C7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13" w:history="1">
        <w:r w:rsidRPr="008418C7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14" w:history="1">
        <w:r w:rsidRPr="008418C7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37F69" w:rsidRDefault="00337F69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15" w:history="1">
        <w:r w:rsidRPr="008418C7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3C6ED5" w:rsidRDefault="004C6907">
      <w:pPr>
        <w:pStyle w:val="2"/>
      </w:pPr>
      <w:bookmarkStart w:id="0" w:name="_Toc173445482"/>
      <w:r>
        <w:lastRenderedPageBreak/>
        <w:t>20</w:t>
      </w:r>
      <w:r>
        <w:rPr>
          <w:rFonts w:hint="eastAsia"/>
        </w:rPr>
        <w:t>2</w:t>
      </w:r>
      <w:r w:rsidR="00D559AB">
        <w:t>4</w:t>
      </w:r>
      <w:bookmarkEnd w:id="0"/>
    </w:p>
    <w:p w:rsidR="00962E7C" w:rsidRDefault="00962E7C" w:rsidP="00962E7C">
      <w:pPr>
        <w:pStyle w:val="3"/>
      </w:pPr>
      <w:bookmarkStart w:id="1" w:name="_Toc171027221"/>
      <w:bookmarkStart w:id="2" w:name="_Toc164979370"/>
      <w:bookmarkStart w:id="3" w:name="_Toc173445483"/>
      <w:bookmarkStart w:id="4" w:name="_GoBack"/>
      <w:bookmarkEnd w:id="4"/>
      <w:r>
        <w:t>2024-7</w:t>
      </w:r>
      <w:bookmarkEnd w:id="1"/>
      <w:bookmarkEnd w:id="3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5" w:name="_Toc171027222"/>
      <w:bookmarkStart w:id="6" w:name="_Toc173445484"/>
      <w:r>
        <w:t>2024-6</w:t>
      </w:r>
      <w:bookmarkEnd w:id="5"/>
      <w:bookmarkEnd w:id="6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7" w:name="_Toc173445485"/>
      <w:r>
        <w:rPr>
          <w:rFonts w:hint="eastAsia"/>
        </w:rPr>
        <w:t>2</w:t>
      </w:r>
      <w:r>
        <w:t>024-5</w:t>
      </w:r>
      <w:bookmarkEnd w:id="7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proofErr w:type="spellStart"/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proofErr w:type="spellEnd"/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8" w:name="_Toc173445486"/>
      <w:r w:rsidRPr="003C2775">
        <w:lastRenderedPageBreak/>
        <w:t>2024-4</w:t>
      </w:r>
      <w:bookmarkEnd w:id="2"/>
      <w:bookmarkEnd w:id="8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06F3F">
        <w:rPr>
          <w:rFonts w:asciiTheme="minorEastAsia" w:hAnsiTheme="minorEastAsia" w:cstheme="minorEastAsia" w:hint="eastAsia"/>
          <w:b/>
          <w:bCs/>
          <w:szCs w:val="21"/>
        </w:rPr>
        <w:t>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proofErr w:type="spell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11" w:name="_Toc17344548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0"/>
      <w:bookmarkEnd w:id="11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12" w:name="_Toc17344548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2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13" w:name="_Toc17344548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3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proofErr w:type="spellEnd"/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14" w:name="_Toc173445490"/>
      <w:r>
        <w:t>20</w:t>
      </w:r>
      <w:r>
        <w:rPr>
          <w:rFonts w:hint="eastAsia"/>
        </w:rPr>
        <w:t>23</w:t>
      </w:r>
      <w:bookmarkEnd w:id="14"/>
    </w:p>
    <w:p w:rsidR="00A97269" w:rsidRDefault="00A97269" w:rsidP="00A97269">
      <w:pPr>
        <w:pStyle w:val="3"/>
      </w:pPr>
      <w:bookmarkStart w:id="15" w:name="_Toc152881720"/>
      <w:bookmarkStart w:id="16" w:name="_Toc17344549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5"/>
      <w:bookmarkEnd w:id="16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7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18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LookMyPC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19" w:name="_Toc173445492"/>
      <w:r>
        <w:rPr>
          <w:rFonts w:hint="eastAsia"/>
        </w:rPr>
        <w:lastRenderedPageBreak/>
        <w:t>2023-</w:t>
      </w:r>
      <w:r>
        <w:t>11</w:t>
      </w:r>
      <w:bookmarkEnd w:id="19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20" w:name="_Toc173445493"/>
      <w:r>
        <w:rPr>
          <w:rFonts w:hint="eastAsia"/>
        </w:rPr>
        <w:t>2023-</w:t>
      </w:r>
      <w:r>
        <w:t>10</w:t>
      </w:r>
      <w:bookmarkEnd w:id="20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21" w:name="_Toc173445494"/>
      <w:r>
        <w:rPr>
          <w:rFonts w:hint="eastAsia"/>
        </w:rPr>
        <w:t>2023-9</w:t>
      </w:r>
      <w:bookmarkEnd w:id="2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22" w:name="_Toc173445495"/>
      <w:r>
        <w:rPr>
          <w:rFonts w:hint="eastAsia"/>
        </w:rPr>
        <w:t>2023-8</w:t>
      </w:r>
      <w:bookmarkEnd w:id="2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23" w:name="_Toc173445496"/>
      <w:r>
        <w:rPr>
          <w:rFonts w:hint="eastAsia"/>
        </w:rPr>
        <w:t>2023-7</w:t>
      </w:r>
      <w:bookmarkEnd w:id="2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24" w:name="_Toc173445497"/>
      <w:r>
        <w:rPr>
          <w:rFonts w:hint="eastAsia"/>
        </w:rPr>
        <w:t>2023-6</w:t>
      </w:r>
      <w:bookmarkEnd w:id="2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25" w:name="_Toc173445498"/>
      <w:r>
        <w:rPr>
          <w:rFonts w:hint="eastAsia"/>
        </w:rPr>
        <w:t>2023-5</w:t>
      </w:r>
      <w:bookmarkEnd w:id="2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26" w:name="_Toc173445499"/>
      <w:r>
        <w:rPr>
          <w:rFonts w:hint="eastAsia"/>
        </w:rPr>
        <w:t>2023-4</w:t>
      </w:r>
      <w:bookmarkEnd w:id="2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27" w:name="_Toc173445500"/>
      <w:r>
        <w:rPr>
          <w:rFonts w:hint="eastAsia"/>
        </w:rPr>
        <w:t>2023-3</w:t>
      </w:r>
      <w:bookmarkEnd w:id="2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28" w:name="_Toc173445501"/>
      <w:r>
        <w:rPr>
          <w:rFonts w:hint="eastAsia"/>
        </w:rPr>
        <w:lastRenderedPageBreak/>
        <w:t>2023-2</w:t>
      </w:r>
      <w:bookmarkEnd w:id="2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的识别特征（pc15.38.3）</w:t>
      </w:r>
    </w:p>
    <w:p w:rsidR="003C6ED5" w:rsidRDefault="003C6ED5"/>
    <w:p w:rsidR="003C6ED5" w:rsidRDefault="004C6907">
      <w:pPr>
        <w:pStyle w:val="3"/>
      </w:pPr>
      <w:bookmarkStart w:id="29" w:name="_Toc173445502"/>
      <w:r>
        <w:rPr>
          <w:rFonts w:hint="eastAsia"/>
        </w:rPr>
        <w:t>2023-1</w:t>
      </w:r>
      <w:bookmarkEnd w:id="2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2"/>
      </w:pPr>
      <w:bookmarkStart w:id="30" w:name="_Toc173445503"/>
      <w:r>
        <w:t>20</w:t>
      </w:r>
      <w:r>
        <w:rPr>
          <w:rFonts w:hint="eastAsia"/>
        </w:rPr>
        <w:t>22</w:t>
      </w:r>
      <w:bookmarkEnd w:id="30"/>
    </w:p>
    <w:p w:rsidR="003C6ED5" w:rsidRDefault="004C6907">
      <w:pPr>
        <w:pStyle w:val="3"/>
      </w:pPr>
      <w:bookmarkStart w:id="31" w:name="_Toc173445504"/>
      <w:r>
        <w:rPr>
          <w:rFonts w:hint="eastAsia"/>
        </w:rPr>
        <w:t>2022-12</w:t>
      </w:r>
      <w:bookmarkEnd w:id="3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googlePlay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商店的识别特征（安卓33.0.16)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的识别特征（安卓4.3.0.12)</w:t>
      </w:r>
    </w:p>
    <w:p w:rsidR="003C6ED5" w:rsidRDefault="003C6ED5"/>
    <w:p w:rsidR="003C6ED5" w:rsidRDefault="004C6907">
      <w:pPr>
        <w:pStyle w:val="3"/>
      </w:pPr>
      <w:bookmarkStart w:id="32" w:name="_Toc173445505"/>
      <w:r>
        <w:rPr>
          <w:rFonts w:hint="eastAsia"/>
        </w:rPr>
        <w:t>2022-11</w:t>
      </w:r>
      <w:bookmarkEnd w:id="3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的识别特征（安卓端17.43.36，苹果17.44.4)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更新LINE的识别特征（苹果)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更新西瓜视频的识别特征（安卓7.0.6)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更新证券之星的识别特征WEB，苹果5.0.6)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更新VNC的识别特征（pc6.19.715)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更新喜马拉雅的识别特征（安卓9.0.75.3，苹果9.0.75）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更新征途的识别特征（pc6.0)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gnutella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Toc24525"/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3C6ED5" w:rsidRDefault="004C6907">
      <w:pPr>
        <w:pStyle w:val="3"/>
      </w:pPr>
      <w:bookmarkStart w:id="34" w:name="_Toc173445506"/>
      <w:r>
        <w:rPr>
          <w:rFonts w:hint="eastAsia"/>
        </w:rPr>
        <w:t>2022-10</w:t>
      </w:r>
      <w:bookmarkEnd w:id="33"/>
      <w:bookmarkEnd w:id="3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更新QQ接收文件/下载的识别特征（pc9.6.7版本，安卓8.9.13版本）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4C6907">
      <w:pPr>
        <w:pStyle w:val="3"/>
      </w:pPr>
      <w:bookmarkStart w:id="35" w:name="_Toc17563"/>
      <w:bookmarkStart w:id="36" w:name="_Toc173445507"/>
      <w:r>
        <w:rPr>
          <w:rFonts w:hint="eastAsia"/>
        </w:rPr>
        <w:t>2022-9</w:t>
      </w:r>
      <w:bookmarkEnd w:id="35"/>
      <w:bookmarkEnd w:id="3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更新QQ音乐的识别特征（PC18.91版本，安卓11.9.0.9版本，苹果11.9.5版本）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3C6ED5" w:rsidRDefault="003C6ED5"/>
    <w:p w:rsidR="003C6ED5" w:rsidRDefault="004C6907">
      <w:pPr>
        <w:pStyle w:val="3"/>
      </w:pPr>
      <w:bookmarkStart w:id="37" w:name="_Toc1835"/>
      <w:bookmarkStart w:id="38" w:name="_Toc173445508"/>
      <w:r>
        <w:rPr>
          <w:rFonts w:hint="eastAsia"/>
        </w:rPr>
        <w:lastRenderedPageBreak/>
        <w:t>2022-8</w:t>
      </w:r>
      <w:bookmarkEnd w:id="37"/>
      <w:bookmarkEnd w:id="3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云闪付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的识别特征（安卓9.2.2版本，苹果9.2.2版本）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更新QQ音乐的识别特征（PC1882版本）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3C6ED5" w:rsidRDefault="004C6907">
      <w:pPr>
        <w:pStyle w:val="3"/>
      </w:pPr>
      <w:bookmarkStart w:id="39" w:name="_Toc9649"/>
      <w:bookmarkStart w:id="40" w:name="_Toc173445509"/>
      <w:r>
        <w:rPr>
          <w:rFonts w:hint="eastAsia"/>
        </w:rPr>
        <w:t>2022-</w:t>
      </w:r>
      <w:bookmarkEnd w:id="39"/>
      <w:r>
        <w:rPr>
          <w:rFonts w:hint="eastAsia"/>
        </w:rPr>
        <w:t>7</w:t>
      </w:r>
      <w:bookmarkEnd w:id="4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的识别特征（苹果94.0.0版本)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的应用特征（支持安卓：2.22.14.74版本，苹果22.15.75版本）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ContentDeliveryNetwork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的特征命名改为CDN网络加速便于理解。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pStyle w:val="3"/>
        <w:rPr>
          <w:sz w:val="24"/>
          <w:szCs w:val="24"/>
        </w:rPr>
      </w:pPr>
      <w:bookmarkStart w:id="41" w:name="_Toc173445510"/>
      <w:r>
        <w:rPr>
          <w:rFonts w:hint="eastAsia"/>
        </w:rPr>
        <w:t>2022-6</w:t>
      </w:r>
      <w:bookmarkEnd w:id="4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更新YY直播的识别特征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3C6ED5" w:rsidRDefault="003C6ED5"/>
    <w:p w:rsidR="003C6ED5" w:rsidRDefault="004C6907">
      <w:pPr>
        <w:pStyle w:val="3"/>
      </w:pPr>
      <w:bookmarkStart w:id="42" w:name="_Toc700"/>
      <w:bookmarkStart w:id="43" w:name="_Toc28974"/>
      <w:bookmarkStart w:id="44" w:name="_Toc19255"/>
      <w:bookmarkStart w:id="45" w:name="_Toc173445511"/>
      <w:r>
        <w:rPr>
          <w:rFonts w:hint="eastAsia"/>
        </w:rPr>
        <w:t>2022-5</w:t>
      </w:r>
      <w:bookmarkEnd w:id="4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同步5代特征库QQ传文件的识别特征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pStyle w:val="3"/>
      </w:pPr>
      <w:bookmarkStart w:id="46" w:name="_Toc173445512"/>
      <w:r>
        <w:rPr>
          <w:rFonts w:hint="eastAsia"/>
        </w:rPr>
        <w:t>2022-4</w:t>
      </w:r>
      <w:bookmarkEnd w:id="42"/>
      <w:bookmarkEnd w:id="4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Epicgame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MicrosoftTeams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的识别特征（解决访问www.autodesk.com的网站被误识别成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4C6907">
      <w:pPr>
        <w:pStyle w:val="3"/>
      </w:pPr>
      <w:bookmarkStart w:id="47" w:name="_Toc173445513"/>
      <w:r>
        <w:rPr>
          <w:rFonts w:hint="eastAsia"/>
        </w:rPr>
        <w:t>2022-3</w:t>
      </w:r>
      <w:bookmarkEnd w:id="43"/>
      <w:bookmarkEnd w:id="4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的识别特征（解决苹果手机下阻断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后还能发文字消息的问题）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更新</w:t>
      </w:r>
      <w:proofErr w:type="gramStart"/>
      <w:r>
        <w:rPr>
          <w:rFonts w:hint="eastAsia"/>
          <w:sz w:val="24"/>
          <w:szCs w:val="24"/>
        </w:rPr>
        <w:t>微信传图片</w:t>
      </w:r>
      <w:proofErr w:type="gramEnd"/>
      <w:r>
        <w:rPr>
          <w:rFonts w:hint="eastAsia"/>
          <w:sz w:val="24"/>
          <w:szCs w:val="24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3"/>
      </w:pPr>
      <w:bookmarkStart w:id="48" w:name="_Toc173445514"/>
      <w:r>
        <w:rPr>
          <w:rFonts w:hint="eastAsia"/>
        </w:rPr>
        <w:t>2022-2</w:t>
      </w:r>
      <w:bookmarkEnd w:id="44"/>
      <w:bookmarkEnd w:id="48"/>
    </w:p>
    <w:p w:rsidR="003C6ED5" w:rsidRDefault="004C6907">
      <w:r>
        <w:rPr>
          <w:rFonts w:hint="eastAsia"/>
        </w:rPr>
        <w:t>2022-2-28</w:t>
      </w:r>
    </w:p>
    <w:p w:rsidR="003C6ED5" w:rsidRDefault="004C6907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2022-2-24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4C6907">
      <w:pPr>
        <w:pStyle w:val="3"/>
      </w:pPr>
      <w:bookmarkStart w:id="49" w:name="_Toc30658"/>
      <w:bookmarkStart w:id="50" w:name="_Toc173445515"/>
      <w:r>
        <w:rPr>
          <w:rFonts w:hint="eastAsia"/>
        </w:rPr>
        <w:t>2022-1</w:t>
      </w:r>
      <w:bookmarkEnd w:id="49"/>
      <w:bookmarkEnd w:id="5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3C6ED5" w:rsidRDefault="004C6907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增加人人视频的识别特征（mark=3的3   4代，5代）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114" w:rsidRDefault="00B00114">
      <w:r>
        <w:separator/>
      </w:r>
    </w:p>
  </w:endnote>
  <w:endnote w:type="continuationSeparator" w:id="0">
    <w:p w:rsidR="00B00114" w:rsidRDefault="00B00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114" w:rsidRDefault="00B00114">
      <w:r>
        <w:separator/>
      </w:r>
    </w:p>
  </w:footnote>
  <w:footnote w:type="continuationSeparator" w:id="0">
    <w:p w:rsidR="00B00114" w:rsidRDefault="00B00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14" w:rsidRDefault="00B0011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14" w:rsidRDefault="00B00114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41626"/>
    <w:rsid w:val="00041C2B"/>
    <w:rsid w:val="00043CBA"/>
    <w:rsid w:val="00052501"/>
    <w:rsid w:val="00052E82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5EF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5344"/>
    <w:rsid w:val="00095641"/>
    <w:rsid w:val="00095E6C"/>
    <w:rsid w:val="000A1911"/>
    <w:rsid w:val="000A2F99"/>
    <w:rsid w:val="000A3422"/>
    <w:rsid w:val="000A45F7"/>
    <w:rsid w:val="000A5361"/>
    <w:rsid w:val="000A5EEC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B7"/>
    <w:rsid w:val="0010303F"/>
    <w:rsid w:val="00103C5E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4200"/>
    <w:rsid w:val="001257DA"/>
    <w:rsid w:val="00126914"/>
    <w:rsid w:val="001301DD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556E"/>
    <w:rsid w:val="00175837"/>
    <w:rsid w:val="00177B51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4CBD"/>
    <w:rsid w:val="001A521A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A5D"/>
    <w:rsid w:val="001E3D00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277"/>
    <w:rsid w:val="0021047C"/>
    <w:rsid w:val="002116C9"/>
    <w:rsid w:val="0021224B"/>
    <w:rsid w:val="002123C3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8CF"/>
    <w:rsid w:val="00253805"/>
    <w:rsid w:val="0025660F"/>
    <w:rsid w:val="00260AAA"/>
    <w:rsid w:val="0026279D"/>
    <w:rsid w:val="00263900"/>
    <w:rsid w:val="00264E02"/>
    <w:rsid w:val="00265100"/>
    <w:rsid w:val="00266F08"/>
    <w:rsid w:val="0027020E"/>
    <w:rsid w:val="002705FD"/>
    <w:rsid w:val="002707D0"/>
    <w:rsid w:val="002715CA"/>
    <w:rsid w:val="0027249A"/>
    <w:rsid w:val="00273767"/>
    <w:rsid w:val="002742A8"/>
    <w:rsid w:val="00275AD9"/>
    <w:rsid w:val="00281B36"/>
    <w:rsid w:val="00287A61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82F"/>
    <w:rsid w:val="002C3FF3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4EB4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6723"/>
    <w:rsid w:val="003579C0"/>
    <w:rsid w:val="003604A5"/>
    <w:rsid w:val="00360EF7"/>
    <w:rsid w:val="00361484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502C"/>
    <w:rsid w:val="003C6ED5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2593"/>
    <w:rsid w:val="0040298A"/>
    <w:rsid w:val="00402EB9"/>
    <w:rsid w:val="004033B0"/>
    <w:rsid w:val="00404467"/>
    <w:rsid w:val="004053DD"/>
    <w:rsid w:val="00412AC8"/>
    <w:rsid w:val="00412B40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4956"/>
    <w:rsid w:val="00440B27"/>
    <w:rsid w:val="00442925"/>
    <w:rsid w:val="00445555"/>
    <w:rsid w:val="004464E6"/>
    <w:rsid w:val="00447AC5"/>
    <w:rsid w:val="00453DEA"/>
    <w:rsid w:val="00454417"/>
    <w:rsid w:val="00454DB5"/>
    <w:rsid w:val="00454FA0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1D6B"/>
    <w:rsid w:val="004B258E"/>
    <w:rsid w:val="004B3A2C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30DC"/>
    <w:rsid w:val="005145B2"/>
    <w:rsid w:val="005162AB"/>
    <w:rsid w:val="00517268"/>
    <w:rsid w:val="005176B6"/>
    <w:rsid w:val="00517F10"/>
    <w:rsid w:val="005227EE"/>
    <w:rsid w:val="0052408A"/>
    <w:rsid w:val="0052441B"/>
    <w:rsid w:val="005248C0"/>
    <w:rsid w:val="00524A73"/>
    <w:rsid w:val="0052564A"/>
    <w:rsid w:val="00526A46"/>
    <w:rsid w:val="005315DD"/>
    <w:rsid w:val="00531C34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2306"/>
    <w:rsid w:val="005427C8"/>
    <w:rsid w:val="0054321E"/>
    <w:rsid w:val="005439DF"/>
    <w:rsid w:val="00543EF1"/>
    <w:rsid w:val="00543F95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D4B"/>
    <w:rsid w:val="005969E5"/>
    <w:rsid w:val="005974BA"/>
    <w:rsid w:val="0059787A"/>
    <w:rsid w:val="005A11FF"/>
    <w:rsid w:val="005A534C"/>
    <w:rsid w:val="005A782A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4023"/>
    <w:rsid w:val="005C424D"/>
    <w:rsid w:val="005C493C"/>
    <w:rsid w:val="005C5BE3"/>
    <w:rsid w:val="005C615C"/>
    <w:rsid w:val="005D0457"/>
    <w:rsid w:val="005D09D0"/>
    <w:rsid w:val="005D14B8"/>
    <w:rsid w:val="005D5235"/>
    <w:rsid w:val="005D7621"/>
    <w:rsid w:val="005E2952"/>
    <w:rsid w:val="005E41FB"/>
    <w:rsid w:val="005E5511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40D66"/>
    <w:rsid w:val="00642C8C"/>
    <w:rsid w:val="006436A2"/>
    <w:rsid w:val="00646FAB"/>
    <w:rsid w:val="006478F8"/>
    <w:rsid w:val="00647BC4"/>
    <w:rsid w:val="00652AD2"/>
    <w:rsid w:val="00657139"/>
    <w:rsid w:val="00657D5C"/>
    <w:rsid w:val="006620B6"/>
    <w:rsid w:val="00663762"/>
    <w:rsid w:val="00664BEC"/>
    <w:rsid w:val="00666297"/>
    <w:rsid w:val="00667707"/>
    <w:rsid w:val="006715F1"/>
    <w:rsid w:val="00676CDC"/>
    <w:rsid w:val="0067778A"/>
    <w:rsid w:val="006827DA"/>
    <w:rsid w:val="00683891"/>
    <w:rsid w:val="006909F3"/>
    <w:rsid w:val="00692680"/>
    <w:rsid w:val="00694015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46B5"/>
    <w:rsid w:val="006A4D59"/>
    <w:rsid w:val="006B32C6"/>
    <w:rsid w:val="006B73B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F07AC"/>
    <w:rsid w:val="006F0D3D"/>
    <w:rsid w:val="006F2617"/>
    <w:rsid w:val="006F341F"/>
    <w:rsid w:val="006F3FFF"/>
    <w:rsid w:val="006F4827"/>
    <w:rsid w:val="006F5BCE"/>
    <w:rsid w:val="006F5E8D"/>
    <w:rsid w:val="007013B9"/>
    <w:rsid w:val="00703482"/>
    <w:rsid w:val="00703677"/>
    <w:rsid w:val="007046BF"/>
    <w:rsid w:val="007064EB"/>
    <w:rsid w:val="0070754A"/>
    <w:rsid w:val="00710BF5"/>
    <w:rsid w:val="0071286E"/>
    <w:rsid w:val="00714D3C"/>
    <w:rsid w:val="007151EA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6A79"/>
    <w:rsid w:val="007507E9"/>
    <w:rsid w:val="00750AF1"/>
    <w:rsid w:val="00753CFB"/>
    <w:rsid w:val="00756001"/>
    <w:rsid w:val="0075602B"/>
    <w:rsid w:val="00760056"/>
    <w:rsid w:val="007630C9"/>
    <w:rsid w:val="0076378E"/>
    <w:rsid w:val="00764C2A"/>
    <w:rsid w:val="00765127"/>
    <w:rsid w:val="0076528D"/>
    <w:rsid w:val="007652A8"/>
    <w:rsid w:val="00765CE8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39BA"/>
    <w:rsid w:val="007B4663"/>
    <w:rsid w:val="007B7A5E"/>
    <w:rsid w:val="007C1104"/>
    <w:rsid w:val="007C1C21"/>
    <w:rsid w:val="007C2D9D"/>
    <w:rsid w:val="007C3E6F"/>
    <w:rsid w:val="007C61FC"/>
    <w:rsid w:val="007C654E"/>
    <w:rsid w:val="007C727E"/>
    <w:rsid w:val="007C72D2"/>
    <w:rsid w:val="007D0BB7"/>
    <w:rsid w:val="007D63C7"/>
    <w:rsid w:val="007D65D3"/>
    <w:rsid w:val="007D701E"/>
    <w:rsid w:val="007E1B2E"/>
    <w:rsid w:val="007E1C43"/>
    <w:rsid w:val="007E69A5"/>
    <w:rsid w:val="007E778B"/>
    <w:rsid w:val="007F0F76"/>
    <w:rsid w:val="007F18FC"/>
    <w:rsid w:val="007F1FF5"/>
    <w:rsid w:val="007F275F"/>
    <w:rsid w:val="007F51F9"/>
    <w:rsid w:val="007F7E6D"/>
    <w:rsid w:val="00800952"/>
    <w:rsid w:val="00802B31"/>
    <w:rsid w:val="00803A15"/>
    <w:rsid w:val="00804FF6"/>
    <w:rsid w:val="0080680E"/>
    <w:rsid w:val="0080704D"/>
    <w:rsid w:val="00807C55"/>
    <w:rsid w:val="00810631"/>
    <w:rsid w:val="0081255D"/>
    <w:rsid w:val="00812E16"/>
    <w:rsid w:val="00813D54"/>
    <w:rsid w:val="00814877"/>
    <w:rsid w:val="00816272"/>
    <w:rsid w:val="0081627E"/>
    <w:rsid w:val="008162B0"/>
    <w:rsid w:val="00816555"/>
    <w:rsid w:val="00817CD0"/>
    <w:rsid w:val="00821929"/>
    <w:rsid w:val="00822B52"/>
    <w:rsid w:val="00824837"/>
    <w:rsid w:val="00825796"/>
    <w:rsid w:val="008261EF"/>
    <w:rsid w:val="008279BA"/>
    <w:rsid w:val="008311E6"/>
    <w:rsid w:val="00831D2A"/>
    <w:rsid w:val="00834C5B"/>
    <w:rsid w:val="00835224"/>
    <w:rsid w:val="008359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65B7"/>
    <w:rsid w:val="008565C3"/>
    <w:rsid w:val="00856781"/>
    <w:rsid w:val="008568F6"/>
    <w:rsid w:val="00856B8F"/>
    <w:rsid w:val="008610EE"/>
    <w:rsid w:val="00863975"/>
    <w:rsid w:val="00867619"/>
    <w:rsid w:val="00867781"/>
    <w:rsid w:val="00871A2F"/>
    <w:rsid w:val="00871B42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E96"/>
    <w:rsid w:val="008A64FC"/>
    <w:rsid w:val="008A676D"/>
    <w:rsid w:val="008A794D"/>
    <w:rsid w:val="008B0580"/>
    <w:rsid w:val="008B0F6F"/>
    <w:rsid w:val="008B3A90"/>
    <w:rsid w:val="008B3E95"/>
    <w:rsid w:val="008B3FCF"/>
    <w:rsid w:val="008B5F03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3638"/>
    <w:rsid w:val="008D437D"/>
    <w:rsid w:val="008D493F"/>
    <w:rsid w:val="008D5A19"/>
    <w:rsid w:val="008D6AE9"/>
    <w:rsid w:val="008E2CAB"/>
    <w:rsid w:val="008E43E3"/>
    <w:rsid w:val="008E59E3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9D"/>
    <w:rsid w:val="009377DC"/>
    <w:rsid w:val="0094081A"/>
    <w:rsid w:val="00944187"/>
    <w:rsid w:val="009460FC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A00"/>
    <w:rsid w:val="009738ED"/>
    <w:rsid w:val="00974268"/>
    <w:rsid w:val="009749C3"/>
    <w:rsid w:val="00974F64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E503B"/>
    <w:rsid w:val="009E5FC0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6B86"/>
    <w:rsid w:val="009F6D1E"/>
    <w:rsid w:val="009F6E09"/>
    <w:rsid w:val="00A042C2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D01"/>
    <w:rsid w:val="00A211DF"/>
    <w:rsid w:val="00A212C7"/>
    <w:rsid w:val="00A21579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3E02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75BF"/>
    <w:rsid w:val="00AF0D72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DF2"/>
    <w:rsid w:val="00BB0096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A70"/>
    <w:rsid w:val="00BF23FC"/>
    <w:rsid w:val="00BF3ABB"/>
    <w:rsid w:val="00BF77AF"/>
    <w:rsid w:val="00BF7801"/>
    <w:rsid w:val="00C010EC"/>
    <w:rsid w:val="00C0386D"/>
    <w:rsid w:val="00C03B37"/>
    <w:rsid w:val="00C04A5D"/>
    <w:rsid w:val="00C04BC1"/>
    <w:rsid w:val="00C104FA"/>
    <w:rsid w:val="00C11C2B"/>
    <w:rsid w:val="00C11F75"/>
    <w:rsid w:val="00C12289"/>
    <w:rsid w:val="00C14D09"/>
    <w:rsid w:val="00C268EB"/>
    <w:rsid w:val="00C26DBD"/>
    <w:rsid w:val="00C273AC"/>
    <w:rsid w:val="00C3007D"/>
    <w:rsid w:val="00C328C5"/>
    <w:rsid w:val="00C33E4C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5B93"/>
    <w:rsid w:val="00C55C36"/>
    <w:rsid w:val="00C62681"/>
    <w:rsid w:val="00C638B6"/>
    <w:rsid w:val="00C640D8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76"/>
    <w:rsid w:val="00C80AC8"/>
    <w:rsid w:val="00C8190B"/>
    <w:rsid w:val="00C81C53"/>
    <w:rsid w:val="00C82295"/>
    <w:rsid w:val="00C823B6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67F"/>
    <w:rsid w:val="00CC72B4"/>
    <w:rsid w:val="00CC73BE"/>
    <w:rsid w:val="00CC7970"/>
    <w:rsid w:val="00CD05C7"/>
    <w:rsid w:val="00CD37D2"/>
    <w:rsid w:val="00CD54CD"/>
    <w:rsid w:val="00CD6C86"/>
    <w:rsid w:val="00CD700A"/>
    <w:rsid w:val="00CE0630"/>
    <w:rsid w:val="00CE08D1"/>
    <w:rsid w:val="00CE289A"/>
    <w:rsid w:val="00CE35E5"/>
    <w:rsid w:val="00CE464B"/>
    <w:rsid w:val="00CF14E2"/>
    <w:rsid w:val="00CF1979"/>
    <w:rsid w:val="00CF21F8"/>
    <w:rsid w:val="00CF2D70"/>
    <w:rsid w:val="00CF6103"/>
    <w:rsid w:val="00D0019E"/>
    <w:rsid w:val="00D010D7"/>
    <w:rsid w:val="00D012C1"/>
    <w:rsid w:val="00D03C39"/>
    <w:rsid w:val="00D0433D"/>
    <w:rsid w:val="00D04A23"/>
    <w:rsid w:val="00D12200"/>
    <w:rsid w:val="00D12F3E"/>
    <w:rsid w:val="00D147EC"/>
    <w:rsid w:val="00D177D6"/>
    <w:rsid w:val="00D21A20"/>
    <w:rsid w:val="00D253E2"/>
    <w:rsid w:val="00D2587C"/>
    <w:rsid w:val="00D26890"/>
    <w:rsid w:val="00D279E5"/>
    <w:rsid w:val="00D27F25"/>
    <w:rsid w:val="00D36D9A"/>
    <w:rsid w:val="00D37304"/>
    <w:rsid w:val="00D412DA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6688"/>
    <w:rsid w:val="00D86ED4"/>
    <w:rsid w:val="00D91948"/>
    <w:rsid w:val="00D919E9"/>
    <w:rsid w:val="00D93F54"/>
    <w:rsid w:val="00D95000"/>
    <w:rsid w:val="00D96252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6A47"/>
    <w:rsid w:val="00DD2135"/>
    <w:rsid w:val="00DD2264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1755"/>
    <w:rsid w:val="00E11756"/>
    <w:rsid w:val="00E123A3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34EB"/>
    <w:rsid w:val="00E3358F"/>
    <w:rsid w:val="00E33885"/>
    <w:rsid w:val="00E3559D"/>
    <w:rsid w:val="00E35977"/>
    <w:rsid w:val="00E35E0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36CF"/>
    <w:rsid w:val="00E946ED"/>
    <w:rsid w:val="00E959CE"/>
    <w:rsid w:val="00E974B1"/>
    <w:rsid w:val="00E97EA5"/>
    <w:rsid w:val="00EA1DA5"/>
    <w:rsid w:val="00EA22D5"/>
    <w:rsid w:val="00EA5667"/>
    <w:rsid w:val="00EA5F29"/>
    <w:rsid w:val="00EA627E"/>
    <w:rsid w:val="00EA66B6"/>
    <w:rsid w:val="00EA6FB1"/>
    <w:rsid w:val="00EB02EF"/>
    <w:rsid w:val="00EB1161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7F6D"/>
    <w:rsid w:val="00F41901"/>
    <w:rsid w:val="00F42C77"/>
    <w:rsid w:val="00F451D3"/>
    <w:rsid w:val="00F46FF4"/>
    <w:rsid w:val="00F4765F"/>
    <w:rsid w:val="00F476C1"/>
    <w:rsid w:val="00F50F26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70419"/>
    <w:rsid w:val="00F70541"/>
    <w:rsid w:val="00F70F51"/>
    <w:rsid w:val="00F74116"/>
    <w:rsid w:val="00F75C6F"/>
    <w:rsid w:val="00F764DF"/>
    <w:rsid w:val="00F80C7A"/>
    <w:rsid w:val="00F82D3E"/>
    <w:rsid w:val="00F8302D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A02F5"/>
    <w:rsid w:val="00FA0747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C4F9D"/>
    <w:rsid w:val="00FC5D7A"/>
    <w:rsid w:val="00FC5EB8"/>
    <w:rsid w:val="00FC7A6D"/>
    <w:rsid w:val="00FD014F"/>
    <w:rsid w:val="00FD07B0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2321BAE0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28</Pages>
  <Words>7435</Words>
  <Characters>8412</Characters>
  <Application>Microsoft Office Word</Application>
  <DocSecurity>0</DocSecurity>
  <Lines>70</Lines>
  <Paragraphs>31</Paragraphs>
  <ScaleCrop>false</ScaleCrop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77</cp:revision>
  <dcterms:created xsi:type="dcterms:W3CDTF">2023-12-28T16:02:00Z</dcterms:created>
  <dcterms:modified xsi:type="dcterms:W3CDTF">2024-08-01T14:57:00Z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